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C41287" w:rsidRDefault="00E663CA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 w:rsidRPr="000D1C40">
        <w:rPr>
          <w:rFonts w:eastAsia="Times New Roman"/>
          <w:b/>
          <w:bCs/>
          <w:color w:val="000000"/>
          <w:lang w:val="uk-UA" w:eastAsia="ru-RU"/>
        </w:rPr>
        <w:t>Анкета учасника</w:t>
      </w:r>
    </w:p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412686" w:rsidRDefault="002222D0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>
        <w:rPr>
          <w:rFonts w:eastAsia="Times New Roman"/>
          <w:b/>
          <w:bCs/>
          <w:color w:val="000000"/>
          <w:lang w:val="uk-UA" w:eastAsia="ru-RU"/>
        </w:rPr>
        <w:t>С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ЕМИНАР</w:t>
      </w:r>
      <w:r w:rsidR="00E663CA" w:rsidRPr="000D1C40">
        <w:rPr>
          <w:rFonts w:eastAsia="Times New Roman"/>
          <w:b/>
          <w:bCs/>
          <w:color w:val="000000"/>
          <w:lang w:val="uk-UA" w:eastAsia="ru-RU"/>
        </w:rPr>
        <w:t>У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-ПРАКТИКУМ</w:t>
      </w:r>
      <w:r w:rsidR="00E663CA" w:rsidRPr="000D1C40">
        <w:rPr>
          <w:rFonts w:eastAsia="Times New Roman"/>
          <w:b/>
          <w:bCs/>
          <w:color w:val="000000"/>
          <w:lang w:val="uk-UA" w:eastAsia="ru-RU"/>
        </w:rPr>
        <w:t>У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:</w:t>
      </w:r>
    </w:p>
    <w:p w:rsidR="00412686" w:rsidRPr="00412686" w:rsidRDefault="00412686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412686" w:rsidRPr="0037618B" w:rsidRDefault="0037618B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 w:rsidRPr="0037618B">
        <w:rPr>
          <w:rFonts w:eastAsia="Times New Roman"/>
          <w:b/>
          <w:color w:val="000000"/>
          <w:lang w:val="uk-UA" w:eastAsia="ru-RU"/>
        </w:rPr>
        <w:t>«Насіння соняшнику. Визначення якісних характеристик відповідно до стандартів – ДСТУ та ISO».</w:t>
      </w:r>
    </w:p>
    <w:p w:rsidR="00C41287" w:rsidRPr="0037618B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0D1C40" w:rsidRDefault="00E663CA" w:rsidP="000D1C40">
      <w:pPr>
        <w:suppressAutoHyphens w:val="0"/>
        <w:rPr>
          <w:rFonts w:eastAsia="Times New Roman"/>
          <w:b/>
          <w:bCs/>
          <w:color w:val="000000"/>
          <w:lang w:val="uk-UA" w:eastAsia="ru-RU"/>
        </w:rPr>
      </w:pPr>
      <w:r w:rsidRPr="000D1C40">
        <w:rPr>
          <w:rFonts w:eastAsia="Times New Roman"/>
          <w:color w:val="000000"/>
          <w:lang w:eastAsia="ru-RU"/>
        </w:rPr>
        <w:t>Дата проведения семинар</w:t>
      </w:r>
      <w:r w:rsidRPr="000D1C40">
        <w:rPr>
          <w:rFonts w:eastAsia="Times New Roman"/>
          <w:color w:val="000000"/>
          <w:lang w:val="uk-UA" w:eastAsia="ru-RU"/>
        </w:rPr>
        <w:t>у</w:t>
      </w:r>
      <w:r w:rsidRPr="000D1C40">
        <w:rPr>
          <w:rFonts w:eastAsia="Times New Roman"/>
          <w:color w:val="000000"/>
          <w:lang w:eastAsia="ru-RU"/>
        </w:rPr>
        <w:t xml:space="preserve">: </w:t>
      </w:r>
      <w:r w:rsidR="0037618B">
        <w:rPr>
          <w:rFonts w:eastAsia="Times New Roman"/>
          <w:b/>
          <w:color w:val="000000"/>
          <w:lang w:val="uk-UA" w:eastAsia="ru-RU"/>
        </w:rPr>
        <w:t>20</w:t>
      </w:r>
      <w:r w:rsidR="006875B3" w:rsidRPr="006875B3">
        <w:rPr>
          <w:rFonts w:eastAsia="Times New Roman"/>
          <w:b/>
          <w:color w:val="000000"/>
          <w:lang w:val="uk-UA" w:eastAsia="ru-RU"/>
        </w:rPr>
        <w:t xml:space="preserve"> </w:t>
      </w:r>
      <w:r w:rsidR="0037618B">
        <w:rPr>
          <w:rFonts w:eastAsia="Times New Roman"/>
          <w:b/>
          <w:color w:val="000000"/>
          <w:lang w:val="uk-UA" w:eastAsia="ru-RU"/>
        </w:rPr>
        <w:t>листопада</w:t>
      </w:r>
      <w:r w:rsidR="00A5548B">
        <w:rPr>
          <w:rFonts w:eastAsia="Times New Roman"/>
          <w:b/>
          <w:bCs/>
          <w:color w:val="000000"/>
          <w:lang w:val="uk-UA" w:eastAsia="ru-RU"/>
        </w:rPr>
        <w:t xml:space="preserve"> </w:t>
      </w:r>
      <w:r w:rsidRPr="000D1C40">
        <w:rPr>
          <w:rFonts w:eastAsia="Times New Roman"/>
          <w:b/>
          <w:bCs/>
          <w:color w:val="000000"/>
          <w:lang w:eastAsia="ru-RU"/>
        </w:rPr>
        <w:t>202</w:t>
      </w:r>
      <w:r w:rsidR="00220C36">
        <w:rPr>
          <w:rFonts w:eastAsia="Times New Roman"/>
          <w:b/>
          <w:bCs/>
          <w:color w:val="000000"/>
          <w:lang w:val="uk-UA" w:eastAsia="ru-RU"/>
        </w:rPr>
        <w:t>5</w:t>
      </w:r>
      <w:r w:rsidR="00E74A85" w:rsidRPr="000D1C40">
        <w:rPr>
          <w:rFonts w:eastAsia="Times New Roman"/>
          <w:b/>
          <w:bCs/>
          <w:color w:val="000000"/>
          <w:lang w:val="uk-UA" w:eastAsia="ru-RU"/>
        </w:rPr>
        <w:t xml:space="preserve"> р.</w:t>
      </w:r>
    </w:p>
    <w:p w:rsidR="00C41287" w:rsidRDefault="00C41287" w:rsidP="000D1C40">
      <w:pPr>
        <w:suppressAutoHyphens w:val="0"/>
        <w:rPr>
          <w:rFonts w:eastAsia="Times New Roman"/>
          <w:b/>
          <w:bCs/>
          <w:color w:val="000000"/>
          <w:lang w:val="uk-UA" w:eastAsia="ru-RU"/>
        </w:rPr>
      </w:pPr>
    </w:p>
    <w:p w:rsidR="00C41287" w:rsidRPr="00401048" w:rsidRDefault="00C41287" w:rsidP="000D1C40">
      <w:pPr>
        <w:suppressAutoHyphens w:val="0"/>
        <w:rPr>
          <w:rFonts w:ascii="Cambria" w:eastAsia="Times New Roman" w:hAnsi="Cambria"/>
          <w:lang w:eastAsia="ru-RU"/>
        </w:rPr>
      </w:pPr>
    </w:p>
    <w:tbl>
      <w:tblPr>
        <w:tblW w:w="98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4"/>
        <w:gridCol w:w="1655"/>
        <w:gridCol w:w="1701"/>
        <w:gridCol w:w="1559"/>
        <w:gridCol w:w="3263"/>
      </w:tblGrid>
      <w:tr w:rsidR="00E663CA" w:rsidRPr="000D1C40" w:rsidTr="000D1C40">
        <w:trPr>
          <w:trHeight w:val="65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учасника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AB7BC4" w:rsidP="00334AF6">
            <w:pPr>
              <w:suppressAutoHyphens w:val="0"/>
              <w:ind w:left="-154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</w:t>
            </w:r>
            <w:r w:rsidR="00E663CA"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Назва організації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Телефон учасника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3CA" w:rsidRPr="000D1C40" w:rsidRDefault="00E663CA" w:rsidP="00063F8C">
            <w:pPr>
              <w:suppressAutoHyphens w:val="0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Електронна адреса</w:t>
            </w:r>
          </w:p>
        </w:tc>
      </w:tr>
      <w:tr w:rsidR="00DA4D03" w:rsidRPr="000D1C40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0D1C40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647A1C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A1C" w:rsidRPr="000D1C40" w:rsidRDefault="00647A1C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A1C" w:rsidRPr="000D1C40" w:rsidRDefault="00647A1C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A1C" w:rsidRPr="000D1C40" w:rsidRDefault="00647A1C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A1C" w:rsidRPr="000D1C40" w:rsidRDefault="00647A1C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A1C" w:rsidRPr="000D1C40" w:rsidRDefault="00647A1C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C41287" w:rsidRDefault="00E663CA" w:rsidP="002222D0">
      <w:pPr>
        <w:suppressAutoHyphens w:val="0"/>
        <w:spacing w:after="240"/>
        <w:rPr>
          <w:rFonts w:ascii="Cambria" w:eastAsia="Times New Roman" w:hAnsi="Cambria" w:cs="Calibri"/>
          <w:color w:val="000000"/>
          <w:lang w:val="uk-UA" w:eastAsia="ru-RU"/>
        </w:rPr>
      </w:pPr>
      <w:r w:rsidRPr="000D1C40">
        <w:rPr>
          <w:rFonts w:eastAsia="Times New Roman"/>
          <w:sz w:val="20"/>
          <w:szCs w:val="20"/>
          <w:lang w:eastAsia="ru-RU"/>
        </w:rPr>
        <w:br/>
      </w:r>
    </w:p>
    <w:p w:rsidR="00C41287" w:rsidRDefault="00E663CA" w:rsidP="002222D0">
      <w:pPr>
        <w:suppressAutoHyphens w:val="0"/>
        <w:spacing w:after="240"/>
        <w:rPr>
          <w:rFonts w:ascii="Roboto" w:hAnsi="Roboto"/>
          <w:b/>
          <w:color w:val="222222"/>
          <w:shd w:val="clear" w:color="auto" w:fill="FFFFFF"/>
          <w:lang w:val="uk-UA"/>
        </w:rPr>
      </w:pPr>
      <w:r w:rsidRPr="00002D2D">
        <w:rPr>
          <w:rFonts w:ascii="Cambria" w:eastAsia="Times New Roman" w:hAnsi="Cambria" w:cs="Calibri"/>
          <w:color w:val="000000"/>
          <w:lang w:val="uk-UA" w:eastAsia="ru-RU"/>
        </w:rPr>
        <w:t>Анкету надсилайте за е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>лектронн</w:t>
      </w:r>
      <w:r w:rsidRPr="00002D2D">
        <w:rPr>
          <w:rFonts w:ascii="Cambria" w:eastAsia="Times New Roman" w:hAnsi="Cambria" w:cs="Calibri"/>
          <w:color w:val="000000"/>
          <w:lang w:val="uk-UA" w:eastAsia="ru-RU"/>
        </w:rPr>
        <w:t>ою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 xml:space="preserve"> адрес</w:t>
      </w:r>
      <w:r w:rsidRPr="00002D2D">
        <w:rPr>
          <w:rFonts w:ascii="Cambria" w:eastAsia="Times New Roman" w:hAnsi="Cambria" w:cs="Calibri"/>
          <w:color w:val="000000"/>
          <w:lang w:val="uk-UA" w:eastAsia="ru-RU"/>
        </w:rPr>
        <w:t>ою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>:</w:t>
      </w:r>
      <w:r w:rsidRPr="00401048">
        <w:rPr>
          <w:rFonts w:ascii="Cambria" w:eastAsia="Times New Roman" w:hAnsi="Cambria" w:cs="Calibri"/>
          <w:b/>
          <w:bCs/>
          <w:color w:val="000000"/>
          <w:lang w:val="uk-UA" w:eastAsia="ru-RU"/>
        </w:rPr>
        <w:t> </w:t>
      </w:r>
      <w:hyperlink r:id="rId7" w:history="1">
        <w:r w:rsidR="002222D0" w:rsidRPr="001400A2">
          <w:rPr>
            <w:rStyle w:val="a7"/>
            <w:rFonts w:ascii="Roboto" w:hAnsi="Roboto"/>
            <w:b/>
            <w:shd w:val="clear" w:color="auto" w:fill="FFFFFF"/>
          </w:rPr>
          <w:t>igor.boyko.230373@gmail.com</w:t>
        </w:r>
      </w:hyperlink>
      <w:r w:rsidR="002222D0">
        <w:rPr>
          <w:rFonts w:ascii="Roboto" w:hAnsi="Roboto"/>
          <w:b/>
          <w:color w:val="222222"/>
          <w:shd w:val="clear" w:color="auto" w:fill="FFFFFF"/>
          <w:lang w:val="uk-UA"/>
        </w:rPr>
        <w:t xml:space="preserve">  </w:t>
      </w:r>
    </w:p>
    <w:p w:rsidR="00E74A59" w:rsidRDefault="002222D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  <w:r>
        <w:rPr>
          <w:rFonts w:ascii="Roboto" w:hAnsi="Roboto"/>
          <w:b/>
          <w:color w:val="222222"/>
          <w:shd w:val="clear" w:color="auto" w:fill="FFFFFF"/>
          <w:lang w:val="uk-UA"/>
        </w:rPr>
        <w:t xml:space="preserve">              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Якщо виникли 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>питан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>ня,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звертайтесь за тел.: 0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>(</w:t>
      </w:r>
      <w:r w:rsidR="00E663CA" w:rsidRPr="00AE6ADE">
        <w:rPr>
          <w:rFonts w:ascii="Cambria" w:eastAsia="Times New Roman" w:hAnsi="Cambria"/>
          <w:b/>
          <w:bCs/>
          <w:color w:val="000000"/>
          <w:lang w:val="uk-UA" w:eastAsia="ru-RU"/>
        </w:rPr>
        <w:t>67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) </w:t>
      </w:r>
      <w:r w:rsidR="00E663CA" w:rsidRPr="00AE6ADE">
        <w:rPr>
          <w:rFonts w:ascii="Cambria" w:eastAsia="Times New Roman" w:hAnsi="Cambria"/>
          <w:b/>
          <w:bCs/>
          <w:color w:val="000000"/>
          <w:lang w:val="uk-UA" w:eastAsia="ru-RU"/>
        </w:rPr>
        <w:t>798-30-68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-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Світлана</w:t>
      </w:r>
      <w:r w:rsidR="00E663CA" w:rsidRPr="004D05D7">
        <w:rPr>
          <w:rFonts w:ascii="Cambria" w:eastAsia="Times New Roman" w:hAnsi="Cambria"/>
          <w:color w:val="000000"/>
          <w:lang w:val="uk-UA" w:eastAsia="ru-RU"/>
        </w:rPr>
        <w:t>.</w:t>
      </w: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Default="00647A1C" w:rsidP="00647A1C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i/>
          <w:color w:val="000000"/>
          <w:lang w:val="uk-UA" w:eastAsia="ru-RU"/>
        </w:rPr>
      </w:pPr>
      <w:r>
        <w:rPr>
          <w:rFonts w:eastAsia="Times New Roman"/>
          <w:b/>
          <w:bCs/>
          <w:i/>
          <w:color w:val="000000"/>
          <w:lang w:val="uk-UA" w:eastAsia="ru-RU"/>
        </w:rPr>
        <w:t xml:space="preserve">ЧИМ БІЛЬШЕ 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ВИ ЗАДА</w:t>
      </w:r>
      <w:r w:rsidR="00603CA4">
        <w:rPr>
          <w:rFonts w:eastAsia="Times New Roman"/>
          <w:b/>
          <w:bCs/>
          <w:i/>
          <w:color w:val="000000"/>
          <w:lang w:val="uk-UA" w:eastAsia="ru-RU"/>
        </w:rPr>
        <w:t>Є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 xml:space="preserve">ТЕ ЗАПИТАНЬ НА СЕМІНАРАХ </w:t>
      </w:r>
    </w:p>
    <w:p w:rsidR="00647A1C" w:rsidRDefault="00647A1C" w:rsidP="00647A1C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i/>
          <w:color w:val="000000"/>
          <w:lang w:val="uk-UA" w:eastAsia="ru-RU"/>
        </w:rPr>
      </w:pPr>
    </w:p>
    <w:p w:rsidR="00647A1C" w:rsidRPr="00C3554B" w:rsidRDefault="00647A1C" w:rsidP="00647A1C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color w:val="000000"/>
          <w:lang w:val="uk-UA" w:eastAsia="ru-RU"/>
        </w:rPr>
      </w:pPr>
      <w:r w:rsidRPr="00110A4E">
        <w:rPr>
          <w:rFonts w:eastAsia="Times New Roman"/>
          <w:b/>
          <w:bCs/>
          <w:i/>
          <w:color w:val="000000"/>
          <w:lang w:val="uk-UA" w:eastAsia="ru-RU"/>
        </w:rPr>
        <w:t>Т</w:t>
      </w:r>
      <w:r>
        <w:rPr>
          <w:rFonts w:eastAsia="Times New Roman"/>
          <w:b/>
          <w:bCs/>
          <w:i/>
          <w:color w:val="000000"/>
          <w:lang w:val="uk-UA" w:eastAsia="ru-RU"/>
        </w:rPr>
        <w:t xml:space="preserve">ИМ БІЛЬШЕ 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ЗМІСТОВН</w:t>
      </w:r>
      <w:r>
        <w:rPr>
          <w:rFonts w:eastAsia="Times New Roman"/>
          <w:b/>
          <w:bCs/>
          <w:i/>
          <w:color w:val="000000"/>
          <w:lang w:val="uk-UA" w:eastAsia="ru-RU"/>
        </w:rPr>
        <w:t>ИХ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 xml:space="preserve"> ВІДПОВІД</w:t>
      </w:r>
      <w:r>
        <w:rPr>
          <w:rFonts w:eastAsia="Times New Roman"/>
          <w:b/>
          <w:bCs/>
          <w:i/>
          <w:color w:val="000000"/>
          <w:lang w:val="uk-UA" w:eastAsia="ru-RU"/>
        </w:rPr>
        <w:t>ЕЙ</w:t>
      </w:r>
      <w:r w:rsidRPr="00E6225F">
        <w:rPr>
          <w:rFonts w:eastAsia="Times New Roman"/>
          <w:b/>
          <w:bCs/>
          <w:i/>
          <w:color w:val="000000"/>
          <w:lang w:val="uk-UA" w:eastAsia="ru-RU"/>
        </w:rPr>
        <w:t xml:space="preserve"> </w:t>
      </w:r>
      <w:r>
        <w:rPr>
          <w:rFonts w:eastAsia="Times New Roman"/>
          <w:b/>
          <w:bCs/>
          <w:i/>
          <w:color w:val="000000"/>
          <w:lang w:val="uk-UA" w:eastAsia="ru-RU"/>
        </w:rPr>
        <w:t>ОТРИМ</w:t>
      </w:r>
      <w:r w:rsidR="00603CA4">
        <w:rPr>
          <w:rFonts w:eastAsia="Times New Roman"/>
          <w:b/>
          <w:bCs/>
          <w:i/>
          <w:color w:val="000000"/>
          <w:lang w:val="uk-UA" w:eastAsia="ru-RU"/>
        </w:rPr>
        <w:t>У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ЄТЕ</w:t>
      </w:r>
      <w:r>
        <w:rPr>
          <w:rFonts w:eastAsia="Times New Roman"/>
          <w:b/>
          <w:bCs/>
          <w:i/>
          <w:color w:val="000000"/>
          <w:lang w:val="uk-UA" w:eastAsia="ru-RU"/>
        </w:rPr>
        <w:t>!</w:t>
      </w:r>
    </w:p>
    <w:p w:rsidR="00647A1C" w:rsidRPr="00C3554B" w:rsidRDefault="00647A1C" w:rsidP="00647A1C">
      <w:pPr>
        <w:suppressAutoHyphens w:val="0"/>
        <w:ind w:firstLine="709"/>
        <w:jc w:val="both"/>
        <w:rPr>
          <w:rFonts w:eastAsia="Times New Roman"/>
          <w:lang w:val="uk-UA" w:eastAsia="ru-RU"/>
        </w:rPr>
      </w:pPr>
    </w:p>
    <w:p w:rsidR="00647A1C" w:rsidRDefault="00647A1C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647A1C" w:rsidRPr="00E663CA" w:rsidRDefault="00647A1C" w:rsidP="002222D0">
      <w:pPr>
        <w:suppressAutoHyphens w:val="0"/>
        <w:spacing w:after="240"/>
        <w:rPr>
          <w:lang w:val="uk-UA"/>
        </w:rPr>
      </w:pPr>
    </w:p>
    <w:sectPr w:rsidR="00647A1C" w:rsidRPr="00E663CA" w:rsidSect="002222D0">
      <w:headerReference w:type="default" r:id="rId8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D47" w:rsidRDefault="00524D47" w:rsidP="00253422">
      <w:r>
        <w:separator/>
      </w:r>
    </w:p>
  </w:endnote>
  <w:endnote w:type="continuationSeparator" w:id="1">
    <w:p w:rsidR="00524D47" w:rsidRDefault="00524D47" w:rsidP="0025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D47" w:rsidRDefault="00524D47" w:rsidP="00253422">
      <w:r>
        <w:separator/>
      </w:r>
    </w:p>
  </w:footnote>
  <w:footnote w:type="continuationSeparator" w:id="1">
    <w:p w:rsidR="00524D47" w:rsidRDefault="00524D47" w:rsidP="00253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0" w:type="dxa"/>
      <w:tblCellMar>
        <w:left w:w="0" w:type="dxa"/>
        <w:right w:w="0" w:type="dxa"/>
      </w:tblCellMar>
      <w:tblLook w:val="04A0"/>
    </w:tblPr>
    <w:tblGrid>
      <w:gridCol w:w="9639"/>
    </w:tblGrid>
    <w:tr w:rsidR="00253422" w:rsidRPr="00603CA4">
      <w:trPr>
        <w:tblCellSpacing w:w="0" w:type="dxa"/>
      </w:trPr>
      <w:tc>
        <w:tcPr>
          <w:tcW w:w="0" w:type="auto"/>
          <w:vAlign w:val="center"/>
          <w:hideMark/>
        </w:tcPr>
        <w:tbl>
          <w:tblPr>
            <w:tblW w:w="5000" w:type="pct"/>
            <w:jc w:val="center"/>
            <w:tblCellSpacing w:w="0" w:type="dxa"/>
            <w:tblCellMar>
              <w:left w:w="0" w:type="dxa"/>
              <w:right w:w="0" w:type="dxa"/>
            </w:tblCellMar>
            <w:tblLook w:val="04A0"/>
          </w:tblPr>
          <w:tblGrid>
            <w:gridCol w:w="5784"/>
            <w:gridCol w:w="3855"/>
          </w:tblGrid>
          <w:tr w:rsidR="00253422" w:rsidRPr="00603CA4">
            <w:trPr>
              <w:tblCellSpacing w:w="0" w:type="dxa"/>
              <w:jc w:val="center"/>
            </w:trPr>
            <w:tc>
              <w:tcPr>
                <w:tcW w:w="0" w:type="auto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/>
                </w:tblPr>
                <w:tblGrid>
                  <w:gridCol w:w="1245"/>
                  <w:gridCol w:w="2208"/>
                </w:tblGrid>
                <w:tr w:rsidR="00253422" w:rsidRPr="00253422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:rsidR="00253422" w:rsidRPr="00253422" w:rsidRDefault="00253422" w:rsidP="00253422">
                      <w:pPr>
                        <w:suppressAutoHyphens w:val="0"/>
                        <w:rPr>
                          <w:rFonts w:eastAsia="Times New Roman"/>
                          <w:lang w:val="uk-UA" w:eastAsia="uk-UA"/>
                        </w:rPr>
                      </w:pPr>
                      <w:r>
                        <w:rPr>
                          <w:rFonts w:eastAsia="Times New Roman"/>
                          <w:noProof/>
                          <w:lang w:val="uk-UA" w:eastAsia="uk-UA"/>
                        </w:rPr>
                        <w:drawing>
                          <wp:inline distT="0" distB="0" distL="0" distR="0">
                            <wp:extent cx="714375" cy="714375"/>
                            <wp:effectExtent l="19050" t="0" r="9525" b="0"/>
                            <wp:docPr id="1" name="Рисунок 1" descr="https://ci3.googleusercontent.com/meips/ADKq_NbmskAB-5MU7Me3WOQ_Sz0cQ15PPA98bQj4pDCvddqqoKJMwuZi-ExHX8J9EV_S6dJSIJjUfvgLYGc_zvzQvIUDw_hsQl3j38Z2sNHgdmOAdZOQ-ewu=s0-d-e1-ft#https://live.staticflickr.com/65535/53057365999_db4e165c75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ci3.googleusercontent.com/meips/ADKq_NbmskAB-5MU7Me3WOQ_Sz0cQ15PPA98bQj4pDCvddqqoKJMwuZi-ExHX8J9EV_S6dJSIJjUfvgLYGc_zvzQvIUDw_hsQl3j38Z2sNHgdmOAdZOQ-ewu=s0-d-e1-ft#https://live.staticflickr.com/65535/53057365999_db4e165c75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253422" w:rsidRPr="00253422" w:rsidRDefault="00253422" w:rsidP="00253422">
                      <w:pPr>
                        <w:suppressAutoHyphens w:val="0"/>
                        <w:rPr>
                          <w:rFonts w:eastAsia="Times New Roman"/>
                          <w:lang w:val="uk-UA" w:eastAsia="uk-UA"/>
                        </w:rPr>
                      </w:pPr>
                      <w:r w:rsidRPr="00253422">
                        <w:rPr>
                          <w:rFonts w:eastAsia="Times New Roman"/>
                          <w:color w:val="6F6F6F"/>
                          <w:sz w:val="30"/>
                          <w:szCs w:val="30"/>
                          <w:lang w:val="uk-UA" w:eastAsia="uk-UA"/>
                        </w:rPr>
                        <w:t>Ігор Бойко</w:t>
                      </w:r>
                      <w:r w:rsidRPr="00253422">
                        <w:rPr>
                          <w:rFonts w:eastAsia="Times New Roman"/>
                          <w:lang w:val="uk-UA" w:eastAsia="uk-UA"/>
                        </w:rPr>
                        <w:br/>
                      </w:r>
                      <w:r w:rsidRPr="00253422">
                        <w:rPr>
                          <w:rFonts w:eastAsia="Times New Roman"/>
                          <w:color w:val="6F6F6F"/>
                          <w:sz w:val="18"/>
                          <w:szCs w:val="18"/>
                          <w:lang w:val="uk-UA" w:eastAsia="uk-UA"/>
                        </w:rPr>
                        <w:t>Фізична особа-підприємець</w:t>
                      </w:r>
                    </w:p>
                  </w:tc>
                </w:tr>
              </w:tbl>
              <w:p w:rsidR="00253422" w:rsidRPr="00253422" w:rsidRDefault="00253422" w:rsidP="00253422">
                <w:pPr>
                  <w:suppressAutoHyphens w:val="0"/>
                  <w:rPr>
                    <w:rFonts w:eastAsia="Times New Roman"/>
                    <w:lang w:val="uk-UA" w:eastAsia="uk-UA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:rsidR="00253422" w:rsidRPr="00253422" w:rsidRDefault="00253422" w:rsidP="00253422">
                <w:pPr>
                  <w:suppressAutoHyphens w:val="0"/>
                  <w:jc w:val="right"/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</w:pPr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t>+38 (067) 342-72-24</w:t>
                </w:r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br/>
                </w:r>
                <w:hyperlink r:id="rId2" w:tgtFrame="_blank" w:history="1">
                  <w:r w:rsidRPr="00253422">
                    <w:rPr>
                      <w:rFonts w:eastAsia="Times New Roman"/>
                      <w:color w:val="1155CC"/>
                      <w:sz w:val="18"/>
                      <w:u w:val="single"/>
                      <w:lang w:val="uk-UA" w:eastAsia="uk-UA"/>
                    </w:rPr>
                    <w:t>igor.boyko.230373@gmail.com</w:t>
                  </w:r>
                </w:hyperlink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br/>
                </w:r>
                <w:hyperlink r:id="rId3" w:tgtFrame="_blank" w:history="1">
                  <w:r w:rsidRPr="00253422">
                    <w:rPr>
                      <w:rFonts w:eastAsia="Times New Roman"/>
                      <w:color w:val="1155CC"/>
                      <w:sz w:val="18"/>
                      <w:u w:val="single"/>
                      <w:lang w:val="uk-UA" w:eastAsia="uk-UA"/>
                    </w:rPr>
                    <w:t>informlab.com.ua</w:t>
                  </w:r>
                </w:hyperlink>
              </w:p>
            </w:tc>
          </w:tr>
        </w:tbl>
        <w:p w:rsidR="00253422" w:rsidRPr="00253422" w:rsidRDefault="00253422" w:rsidP="00253422">
          <w:pPr>
            <w:suppressAutoHyphens w:val="0"/>
            <w:rPr>
              <w:rFonts w:eastAsia="Times New Roman"/>
              <w:lang w:val="uk-UA" w:eastAsia="uk-UA"/>
            </w:rPr>
          </w:pPr>
        </w:p>
      </w:tc>
    </w:tr>
    <w:tr w:rsidR="00253422" w:rsidRPr="00603CA4">
      <w:trPr>
        <w:tblCellSpacing w:w="0" w:type="dxa"/>
      </w:trPr>
      <w:tc>
        <w:tcPr>
          <w:tcW w:w="0" w:type="auto"/>
          <w:vAlign w:val="center"/>
          <w:hideMark/>
        </w:tcPr>
        <w:tbl>
          <w:tblPr>
            <w:tblW w:w="5000" w:type="pct"/>
            <w:tblCellSpacing w:w="0" w:type="dxa"/>
            <w:tblCellMar>
              <w:left w:w="0" w:type="dxa"/>
              <w:right w:w="0" w:type="dxa"/>
            </w:tblCellMar>
            <w:tblLook w:val="04A0"/>
          </w:tblPr>
          <w:tblGrid>
            <w:gridCol w:w="9639"/>
          </w:tblGrid>
          <w:tr w:rsidR="00253422" w:rsidRPr="00603CA4">
            <w:trPr>
              <w:tblCellSpacing w:w="0" w:type="dxa"/>
            </w:trPr>
            <w:tc>
              <w:tcPr>
                <w:tcW w:w="2500" w:type="pct"/>
                <w:tcBorders>
                  <w:bottom w:val="single" w:sz="36" w:space="0" w:color="0057AD"/>
                </w:tcBorders>
                <w:shd w:val="clear" w:color="auto" w:fill="FFFFFF"/>
                <w:vAlign w:val="center"/>
                <w:hideMark/>
              </w:tcPr>
              <w:p w:rsidR="00253422" w:rsidRPr="00253422" w:rsidRDefault="00253422" w:rsidP="00253422">
                <w:pPr>
                  <w:suppressAutoHyphens w:val="0"/>
                  <w:rPr>
                    <w:rFonts w:ascii="Arial" w:eastAsia="Times New Roman" w:hAnsi="Arial" w:cs="Arial"/>
                    <w:color w:val="222222"/>
                    <w:lang w:val="uk-UA" w:eastAsia="uk-UA"/>
                  </w:rPr>
                </w:pPr>
                <w:r w:rsidRPr="00253422">
                  <w:rPr>
                    <w:rFonts w:eastAsia="Times New Roman"/>
                    <w:lang w:val="uk-UA" w:eastAsia="uk-UA"/>
                  </w:rPr>
                  <w:br/>
                </w:r>
              </w:p>
            </w:tc>
          </w:tr>
        </w:tbl>
        <w:p w:rsidR="00253422" w:rsidRPr="00253422" w:rsidRDefault="00253422" w:rsidP="00253422">
          <w:pPr>
            <w:suppressAutoHyphens w:val="0"/>
            <w:rPr>
              <w:rFonts w:eastAsia="Times New Roman"/>
              <w:lang w:val="uk-UA" w:eastAsia="uk-UA"/>
            </w:rPr>
          </w:pPr>
        </w:p>
      </w:tc>
    </w:tr>
  </w:tbl>
  <w:p w:rsidR="00253422" w:rsidRPr="00253422" w:rsidRDefault="00253422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9AA"/>
    <w:multiLevelType w:val="hybridMultilevel"/>
    <w:tmpl w:val="C794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3CA"/>
    <w:rsid w:val="000B64F8"/>
    <w:rsid w:val="000D1C40"/>
    <w:rsid w:val="000D5D81"/>
    <w:rsid w:val="000F32B3"/>
    <w:rsid w:val="0010124D"/>
    <w:rsid w:val="00106E5B"/>
    <w:rsid w:val="00121840"/>
    <w:rsid w:val="001511D0"/>
    <w:rsid w:val="00153163"/>
    <w:rsid w:val="001535BB"/>
    <w:rsid w:val="0017780D"/>
    <w:rsid w:val="001B582C"/>
    <w:rsid w:val="001D3AC1"/>
    <w:rsid w:val="00220C36"/>
    <w:rsid w:val="002222D0"/>
    <w:rsid w:val="00253422"/>
    <w:rsid w:val="002D6225"/>
    <w:rsid w:val="002F2B1B"/>
    <w:rsid w:val="00313913"/>
    <w:rsid w:val="00332B52"/>
    <w:rsid w:val="00334AF6"/>
    <w:rsid w:val="00364B3B"/>
    <w:rsid w:val="0037618B"/>
    <w:rsid w:val="00412686"/>
    <w:rsid w:val="0047111C"/>
    <w:rsid w:val="004C18AB"/>
    <w:rsid w:val="004D02A8"/>
    <w:rsid w:val="00502A2B"/>
    <w:rsid w:val="00522F21"/>
    <w:rsid w:val="00524D47"/>
    <w:rsid w:val="005518F7"/>
    <w:rsid w:val="00584E04"/>
    <w:rsid w:val="005A78A0"/>
    <w:rsid w:val="005B320B"/>
    <w:rsid w:val="005B76C3"/>
    <w:rsid w:val="00603CA4"/>
    <w:rsid w:val="0061729F"/>
    <w:rsid w:val="0063419B"/>
    <w:rsid w:val="006378E2"/>
    <w:rsid w:val="00647A1C"/>
    <w:rsid w:val="006875B3"/>
    <w:rsid w:val="0071103A"/>
    <w:rsid w:val="00861C5A"/>
    <w:rsid w:val="0089492F"/>
    <w:rsid w:val="00897FBF"/>
    <w:rsid w:val="008A532C"/>
    <w:rsid w:val="00983023"/>
    <w:rsid w:val="009B0338"/>
    <w:rsid w:val="009B5E06"/>
    <w:rsid w:val="00A2799C"/>
    <w:rsid w:val="00A5548B"/>
    <w:rsid w:val="00A741EF"/>
    <w:rsid w:val="00A9265A"/>
    <w:rsid w:val="00AB7BC4"/>
    <w:rsid w:val="00AE5C64"/>
    <w:rsid w:val="00B00936"/>
    <w:rsid w:val="00B31607"/>
    <w:rsid w:val="00B832A4"/>
    <w:rsid w:val="00B84265"/>
    <w:rsid w:val="00B84DC3"/>
    <w:rsid w:val="00C237B1"/>
    <w:rsid w:val="00C25303"/>
    <w:rsid w:val="00C41287"/>
    <w:rsid w:val="00C51FCA"/>
    <w:rsid w:val="00C8309B"/>
    <w:rsid w:val="00CE276C"/>
    <w:rsid w:val="00CF49AC"/>
    <w:rsid w:val="00D3354F"/>
    <w:rsid w:val="00D356CF"/>
    <w:rsid w:val="00D46327"/>
    <w:rsid w:val="00D503C8"/>
    <w:rsid w:val="00D711D0"/>
    <w:rsid w:val="00DA4D03"/>
    <w:rsid w:val="00E23040"/>
    <w:rsid w:val="00E505A2"/>
    <w:rsid w:val="00E663CA"/>
    <w:rsid w:val="00E74A59"/>
    <w:rsid w:val="00E74A85"/>
    <w:rsid w:val="00E9262A"/>
    <w:rsid w:val="00EF06E6"/>
    <w:rsid w:val="00F113B9"/>
    <w:rsid w:val="00F66B44"/>
    <w:rsid w:val="00FB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CA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34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422"/>
    <w:rPr>
      <w:rFonts w:ascii="Times New Roman" w:eastAsia="MS Mincho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semiHidden/>
    <w:unhideWhenUsed/>
    <w:rsid w:val="002534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3422"/>
    <w:rPr>
      <w:rFonts w:ascii="Times New Roman" w:eastAsia="MS Mincho" w:hAnsi="Times New Roman" w:cs="Times New Roman"/>
      <w:sz w:val="24"/>
      <w:szCs w:val="24"/>
      <w:lang w:val="ru-RU" w:eastAsia="zh-CN"/>
    </w:rPr>
  </w:style>
  <w:style w:type="character" w:styleId="a7">
    <w:name w:val="Hyperlink"/>
    <w:basedOn w:val="a0"/>
    <w:uiPriority w:val="99"/>
    <w:unhideWhenUsed/>
    <w:rsid w:val="0025342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3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422"/>
    <w:rPr>
      <w:rFonts w:ascii="Tahoma" w:eastAsia="MS Mincho" w:hAnsi="Tahoma" w:cs="Tahoma"/>
      <w:sz w:val="16"/>
      <w:szCs w:val="16"/>
      <w:lang w:val="ru-RU" w:eastAsia="zh-CN"/>
    </w:rPr>
  </w:style>
  <w:style w:type="paragraph" w:styleId="aa">
    <w:name w:val="Normal (Web)"/>
    <w:basedOn w:val="a"/>
    <w:uiPriority w:val="99"/>
    <w:unhideWhenUsed/>
    <w:rsid w:val="00334AF6"/>
    <w:pPr>
      <w:suppressAutoHyphens w:val="0"/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List Paragraph"/>
    <w:basedOn w:val="a"/>
    <w:uiPriority w:val="34"/>
    <w:qFormat/>
    <w:rsid w:val="00177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870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05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gor.boyko.23037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formlab.com.ua/" TargetMode="External"/><Relationship Id="rId2" Type="http://schemas.openxmlformats.org/officeDocument/2006/relationships/hyperlink" Target="mailto:igor.boyko.230373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игор</cp:lastModifiedBy>
  <cp:revision>46</cp:revision>
  <dcterms:created xsi:type="dcterms:W3CDTF">2024-02-02T15:43:00Z</dcterms:created>
  <dcterms:modified xsi:type="dcterms:W3CDTF">2025-10-20T15:28:00Z</dcterms:modified>
</cp:coreProperties>
</file>